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9208A" w14:textId="4F825E0C" w:rsidR="0002366D" w:rsidRDefault="00944A1F" w:rsidP="00E818F3">
      <w:pPr>
        <w:spacing w:after="0"/>
        <w:contextualSpacing/>
      </w:pPr>
      <w:r>
        <w:t>Student’s Name</w:t>
      </w:r>
    </w:p>
    <w:p w14:paraId="575ED57D" w14:textId="4E88BA6B" w:rsidR="0002366D" w:rsidRDefault="00944A1F" w:rsidP="00E818F3">
      <w:pPr>
        <w:spacing w:after="0"/>
        <w:contextualSpacing/>
      </w:pPr>
      <w:r>
        <w:t>Professor’s Name</w:t>
      </w:r>
    </w:p>
    <w:p w14:paraId="6E646CEA" w14:textId="40F91F90" w:rsidR="0002366D" w:rsidRDefault="00944A1F" w:rsidP="00E818F3">
      <w:pPr>
        <w:spacing w:after="0"/>
        <w:contextualSpacing/>
      </w:pPr>
      <w:r>
        <w:t xml:space="preserve">Course </w:t>
      </w:r>
    </w:p>
    <w:p w14:paraId="303C9C3E" w14:textId="58088C56" w:rsidR="0002366D" w:rsidRDefault="00944A1F" w:rsidP="00E818F3">
      <w:pPr>
        <w:spacing w:after="0"/>
        <w:contextualSpacing/>
      </w:pPr>
      <w:r>
        <w:t xml:space="preserve">Date </w:t>
      </w:r>
    </w:p>
    <w:p w14:paraId="5AFCA525" w14:textId="0675D683" w:rsidR="0002366D" w:rsidRDefault="00944A1F" w:rsidP="00E818F3">
      <w:pPr>
        <w:spacing w:after="0"/>
        <w:contextualSpacing/>
        <w:jc w:val="center"/>
      </w:pPr>
      <w:r>
        <w:t xml:space="preserve">Analysis of Amy Chua’s </w:t>
      </w:r>
      <w:r w:rsidRPr="00CF2F94">
        <w:t>“Why Chinese Mothers Are Superior”</w:t>
      </w:r>
    </w:p>
    <w:p w14:paraId="07852552" w14:textId="394FF364" w:rsidR="009F7741" w:rsidRDefault="00944A1F" w:rsidP="00E818F3">
      <w:pPr>
        <w:spacing w:after="0"/>
        <w:ind w:firstLine="720"/>
        <w:contextualSpacing/>
      </w:pPr>
      <w:r>
        <w:t xml:space="preserve">Amy Chua, the author of the essay, </w:t>
      </w:r>
      <w:r w:rsidRPr="00CF2F94">
        <w:t>"Why Chinese Mothers Are Superior</w:t>
      </w:r>
      <w:r>
        <w:t>," presents a fascinating opinion regarding parenting in the Chinese culture. The article generally talks about how the author views the parenting culture of the Chinese compared to that one of the western sides. In the essay, the author explains her exper</w:t>
      </w:r>
      <w:r>
        <w:t xml:space="preserve">iences with the Chinese parenting style and how it has influenced her. The author tries to give an </w:t>
      </w:r>
      <w:r w:rsidR="00F54D7B">
        <w:t>in-depth</w:t>
      </w:r>
      <w:r>
        <w:t xml:space="preserve"> analysis of this Chinese parenting style and compares it with the one practiced in western sides. Through the title of her essay and the various sup</w:t>
      </w:r>
      <w:r>
        <w:t xml:space="preserve">porting points, the author tries to prove how the </w:t>
      </w:r>
      <w:r w:rsidR="00A36962">
        <w:t xml:space="preserve">Chinese style of children's upbringing inspires exceptional results in any field, </w:t>
      </w:r>
      <w:r w:rsidR="00306180">
        <w:t>be it academic, music, or any other.</w:t>
      </w:r>
    </w:p>
    <w:p w14:paraId="7C5BE954" w14:textId="50330F60" w:rsidR="00784A7B" w:rsidRDefault="00944A1F" w:rsidP="00E818F3">
      <w:pPr>
        <w:spacing w:after="0"/>
        <w:ind w:firstLine="720"/>
        <w:contextualSpacing/>
      </w:pPr>
      <w:r>
        <w:t xml:space="preserve">The author argues that </w:t>
      </w:r>
      <w:r w:rsidR="00155257">
        <w:t xml:space="preserve">there is a variation between how children are brought up in Chinese culture and in western culture. The Chinese category does not entirely mean the Chinese race. Although they are the majority in the group, the class is for all </w:t>
      </w:r>
      <w:r w:rsidR="00A90408">
        <w:t>the parents</w:t>
      </w:r>
      <w:r w:rsidR="00155257">
        <w:t xml:space="preserve"> who </w:t>
      </w:r>
      <w:r w:rsidR="00A90408">
        <w:t xml:space="preserve">have the belief that children can be pushed to the direction that the parents feel better. </w:t>
      </w:r>
      <w:r w:rsidR="008F0369">
        <w:t>The argument</w:t>
      </w:r>
      <w:r w:rsidR="00775198">
        <w:t xml:space="preserve"> of the author</w:t>
      </w:r>
      <w:r w:rsidR="008F0369">
        <w:t xml:space="preserve"> points out that </w:t>
      </w:r>
      <w:r w:rsidR="00775198">
        <w:t xml:space="preserve">the reason why there exists a stereotype that Chinese parents raise children who are in everything they are trained is that the parents who teach them in that direction. </w:t>
      </w:r>
      <w:r w:rsidR="0079545F">
        <w:t>While the American parents are more careful about their children's self-esteem, the Chinese parent is more concerned with excellent result</w:t>
      </w:r>
      <w:r w:rsidR="005F0171">
        <w:t>s. In other words, according to the argument, the Western parenting style does not compare with the Chinese parenting style, and this brings the difference in their performance results.</w:t>
      </w:r>
    </w:p>
    <w:p w14:paraId="51E1BD33" w14:textId="47D84EE0" w:rsidR="003F048A" w:rsidRDefault="00944A1F" w:rsidP="00E818F3">
      <w:pPr>
        <w:spacing w:after="0"/>
        <w:ind w:firstLine="720"/>
        <w:contextualSpacing/>
      </w:pPr>
      <w:r>
        <w:t xml:space="preserve">The purpose of the essay is to convince the reader that children tend to become whatever they are trained to become. If you are born in a society that loves education, and they push you, </w:t>
      </w:r>
      <w:r>
        <w:lastRenderedPageBreak/>
        <w:t>the most positive thing to gr</w:t>
      </w:r>
      <w:r>
        <w:t xml:space="preserve">ow will be </w:t>
      </w:r>
      <w:r w:rsidR="00D36AB0">
        <w:t>an education-lover. The same case applies to a person born in a family that likes sports like the western sides. The fundamental reason behind this is that, by using the two contrasting sides, the author can point at some of the differences that come as a result of your parenting.</w:t>
      </w:r>
    </w:p>
    <w:p w14:paraId="5056BBF8" w14:textId="7F7EFE49" w:rsidR="00AC260C" w:rsidRDefault="00944A1F" w:rsidP="00E818F3">
      <w:pPr>
        <w:spacing w:after="0"/>
        <w:ind w:firstLine="720"/>
        <w:contextualSpacing/>
      </w:pPr>
      <w:r>
        <w:t xml:space="preserve">It is not that any of the parents is superior; it is just that how a person is raised has a significant influence on his future. </w:t>
      </w:r>
      <w:r w:rsidR="005E39B8">
        <w:t xml:space="preserve">For example, according to the author, a Chinese parent will never let you fail while watching. She will make sure that you do lots of exercises that are most definitely going to assist you in passing your exams. A western parent, on the other side, will ensure that </w:t>
      </w:r>
      <w:r w:rsidR="008735E8">
        <w:t>you get everything that you require but will never force you. Ultimately, these children tend to become what their parents raise them to grow.</w:t>
      </w:r>
    </w:p>
    <w:p w14:paraId="78DDBAB0" w14:textId="61865A82" w:rsidR="00F467BD" w:rsidRDefault="00944A1F" w:rsidP="00E818F3">
      <w:pPr>
        <w:spacing w:after="0"/>
        <w:ind w:firstLine="720"/>
        <w:contextualSpacing/>
      </w:pPr>
      <w:r>
        <w:t xml:space="preserve">When arguing your point out, you must give it some supporting evidence </w:t>
      </w:r>
      <w:r w:rsidR="00160B41">
        <w:t xml:space="preserve">to prove </w:t>
      </w:r>
      <w:r w:rsidR="00E64931">
        <w:t>it</w:t>
      </w:r>
      <w:r w:rsidR="00160B41">
        <w:t xml:space="preserve">. </w:t>
      </w:r>
      <w:r w:rsidR="00F268BB">
        <w:t xml:space="preserve">One of the ways that the author uses to prove her </w:t>
      </w:r>
      <w:r w:rsidR="00901963">
        <w:t>point</w:t>
      </w:r>
      <w:r w:rsidR="00F268BB">
        <w:t xml:space="preserve"> is by the use of studies. The author uses the research done on 50 </w:t>
      </w:r>
      <w:r w:rsidR="00901963">
        <w:t>American</w:t>
      </w:r>
      <w:r w:rsidR="00F268BB">
        <w:t xml:space="preserve"> mothers and 48 </w:t>
      </w:r>
      <w:r w:rsidR="00901963">
        <w:t>Chinese</w:t>
      </w:r>
      <w:r w:rsidR="00F268BB">
        <w:t xml:space="preserve"> mothers</w:t>
      </w:r>
      <w:r w:rsidR="00D463CD">
        <w:t xml:space="preserve"> (Chua 1)</w:t>
      </w:r>
      <w:r w:rsidR="00F268BB">
        <w:t xml:space="preserve">. In this study, it emerged that </w:t>
      </w:r>
      <w:r w:rsidR="00901963">
        <w:t>most of the</w:t>
      </w:r>
      <w:r w:rsidR="00F268BB">
        <w:t xml:space="preserve"> American mothers did not stress</w:t>
      </w:r>
      <w:r w:rsidR="00901963">
        <w:t xml:space="preserve"> </w:t>
      </w:r>
      <w:r w:rsidR="00A70CA5">
        <w:t xml:space="preserve">education </w:t>
      </w:r>
      <w:r w:rsidR="00901963">
        <w:t xml:space="preserve">as the </w:t>
      </w:r>
      <w:r w:rsidR="00A70CA5">
        <w:t>Chinese</w:t>
      </w:r>
      <w:r w:rsidR="00901963">
        <w:t xml:space="preserve"> mothers did. This study is meant to strengthen and hence validate his argument. </w:t>
      </w:r>
      <w:r w:rsidR="00F94DF1">
        <w:t>Another way that the author uses to advance her argument is by use of personal experiences. She uses the private event of her father calling her garbage. She did not feel worthless at all. In contrast, she talks of once calling her child, Sophia, the same</w:t>
      </w:r>
      <w:r w:rsidR="001362D8">
        <w:t xml:space="preserve"> (Chua 7)</w:t>
      </w:r>
      <w:r w:rsidR="00F94DF1">
        <w:t xml:space="preserve">. Every </w:t>
      </w:r>
      <w:r>
        <w:t>American</w:t>
      </w:r>
      <w:r w:rsidR="00F94DF1">
        <w:t xml:space="preserve"> around here did not take it as she took it when her father called her.  </w:t>
      </w:r>
    </w:p>
    <w:p w14:paraId="45EE3A2B" w14:textId="27EAB072" w:rsidR="000A472B" w:rsidRDefault="00944A1F" w:rsidP="00E818F3">
      <w:pPr>
        <w:spacing w:after="0"/>
        <w:ind w:firstLine="720"/>
        <w:contextualSpacing/>
      </w:pPr>
      <w:r>
        <w:t xml:space="preserve"> </w:t>
      </w:r>
      <w:r w:rsidR="00B427CF">
        <w:t xml:space="preserve">In addition to many other strategies, these strategies aim at paving the way for the arguments. If a good plan is utilized well, </w:t>
      </w:r>
      <w:r w:rsidR="001A742C">
        <w:t xml:space="preserve">the most </w:t>
      </w:r>
      <w:r w:rsidR="00883E39">
        <w:t xml:space="preserve">likely result is that the evidence will be useful. </w:t>
      </w:r>
      <w:r w:rsidR="00C75A3F">
        <w:t>The arguments presented by the author are compelling. The reason behind this is that they are all geared toward</w:t>
      </w:r>
      <w:r w:rsidR="00AB371A">
        <w:t>s</w:t>
      </w:r>
      <w:r w:rsidR="00C75A3F">
        <w:t xml:space="preserve"> proving the</w:t>
      </w:r>
      <w:r w:rsidR="00E53102">
        <w:t xml:space="preserve"> point</w:t>
      </w:r>
      <w:r w:rsidR="00C75A3F">
        <w:t xml:space="preserve"> </w:t>
      </w:r>
      <w:r w:rsidR="00E53102">
        <w:t xml:space="preserve">that </w:t>
      </w:r>
      <w:r w:rsidR="00D07270">
        <w:t>Chinese</w:t>
      </w:r>
      <w:r w:rsidR="00E53102">
        <w:t xml:space="preserve"> parents are </w:t>
      </w:r>
      <w:r w:rsidR="00D44C7C">
        <w:t>stricter</w:t>
      </w:r>
      <w:r w:rsidR="00E53102">
        <w:t xml:space="preserve"> than </w:t>
      </w:r>
      <w:r w:rsidR="00D07270">
        <w:t>American</w:t>
      </w:r>
      <w:r w:rsidR="00E53102">
        <w:t xml:space="preserve"> parents. </w:t>
      </w:r>
      <w:r w:rsidR="00ED0D2F">
        <w:t>This point is true considering the outperformance output of each group of children.</w:t>
      </w:r>
    </w:p>
    <w:p w14:paraId="717FD18A" w14:textId="5F8B1DDC" w:rsidR="00AA2531" w:rsidRDefault="00944A1F" w:rsidP="00E818F3">
      <w:pPr>
        <w:spacing w:after="0"/>
        <w:ind w:firstLine="720"/>
        <w:contextualSpacing/>
      </w:pPr>
      <w:r>
        <w:lastRenderedPageBreak/>
        <w:t xml:space="preserve">When presenting an argument, it is necessary to counter the opposing ones. </w:t>
      </w:r>
      <w:r w:rsidR="005277F8">
        <w:t xml:space="preserve">The opposing ones are countered by </w:t>
      </w:r>
      <w:r w:rsidR="00FB65CA">
        <w:t xml:space="preserve">giving facts that disapprove them. </w:t>
      </w:r>
      <w:r w:rsidR="0045359A">
        <w:t xml:space="preserve">In the case of the essay by Amy Chua, she does not approach it in this manner. Instead, she gives all her supporting points and argument to ensure that </w:t>
      </w:r>
      <w:r w:rsidR="00D50B59">
        <w:t xml:space="preserve">her point is strong to go against all others. </w:t>
      </w:r>
      <w:r w:rsidR="00C16D98">
        <w:t xml:space="preserve">Due to this fact, </w:t>
      </w:r>
      <w:r w:rsidR="00337251">
        <w:t xml:space="preserve">it is right to say that the counterargument is missing, and therefore </w:t>
      </w:r>
      <w:r w:rsidR="0018767E">
        <w:t>her argument is incomplete</w:t>
      </w:r>
      <w:r w:rsidR="004F508E">
        <w:t xml:space="preserve"> since the opposing points should be adequately discussed. </w:t>
      </w:r>
    </w:p>
    <w:p w14:paraId="77055D4E" w14:textId="2A56BD1D" w:rsidR="000A1961" w:rsidRDefault="00944A1F" w:rsidP="00E818F3">
      <w:pPr>
        <w:spacing w:after="0"/>
        <w:ind w:firstLine="720"/>
        <w:contextualSpacing/>
      </w:pPr>
      <w:r>
        <w:t xml:space="preserve">The essay writer uses various rhetorical techniques in the process of </w:t>
      </w:r>
      <w:r w:rsidR="0080366E">
        <w:t>furnishing its argument in the right direction.</w:t>
      </w:r>
      <w:r w:rsidR="00301A6A">
        <w:t xml:space="preserve"> There are multiple forms of appeals that the author can use. These are ethos, pathos, and logos. One way in which she uses ethos </w:t>
      </w:r>
      <w:r w:rsidR="005B4208">
        <w:t xml:space="preserve">appeal </w:t>
      </w:r>
      <w:r w:rsidR="00301A6A">
        <w:t xml:space="preserve">is when she </w:t>
      </w:r>
      <w:r w:rsidR="005B4208">
        <w:t>highlights</w:t>
      </w:r>
      <w:r w:rsidR="00301A6A">
        <w:t xml:space="preserve"> the experience she underwent being raised by </w:t>
      </w:r>
      <w:r w:rsidR="005B4208">
        <w:t>Chinese</w:t>
      </w:r>
      <w:r w:rsidR="00301A6A">
        <w:t xml:space="preserve"> parents. </w:t>
      </w:r>
      <w:r w:rsidR="005B4208">
        <w:t>Since the experience did not harm her but enabled her to succeed</w:t>
      </w:r>
      <w:r w:rsidR="000E6398">
        <w:t>, it is the right field. In this way, referring to her example, she becomes very suitable and therefore becomes credible for the point that she is giving. In short, she is affecting the message through her experiences as the author</w:t>
      </w:r>
      <w:r w:rsidR="00E92DEF">
        <w:t>.</w:t>
      </w:r>
      <w:r w:rsidR="005B4208">
        <w:t xml:space="preserve"> </w:t>
      </w:r>
      <w:r w:rsidR="0080366E">
        <w:t xml:space="preserve"> </w:t>
      </w:r>
      <w:r w:rsidR="0039430B">
        <w:t>Logos is another</w:t>
      </w:r>
      <w:r w:rsidR="00AB3F67">
        <w:t xml:space="preserve"> rhetorical appeal used by the </w:t>
      </w:r>
      <w:r w:rsidR="00301A6A">
        <w:t xml:space="preserve">author, </w:t>
      </w:r>
      <w:r w:rsidR="0039430B">
        <w:t xml:space="preserve">where she uses the statistical evidence in </w:t>
      </w:r>
      <w:r w:rsidR="00C04202">
        <w:t xml:space="preserve">the studies </w:t>
      </w:r>
      <w:r w:rsidR="000B1640">
        <w:t>that she uses to back up her argument</w:t>
      </w:r>
      <w:r w:rsidR="00E818F3">
        <w:t xml:space="preserve"> </w:t>
      </w:r>
      <w:r w:rsidR="001362D8">
        <w:t>(Chua 3)</w:t>
      </w:r>
      <w:r w:rsidR="000B1640">
        <w:t>.</w:t>
      </w:r>
      <w:r w:rsidR="00E92DEF">
        <w:t xml:space="preserve"> In the pathos appeal, she uses the experience of Lulu to appeal to our emotions so that we can </w:t>
      </w:r>
      <w:r w:rsidR="00E229E7">
        <w:t xml:space="preserve">buy into her argument. </w:t>
      </w:r>
    </w:p>
    <w:p w14:paraId="4459765E" w14:textId="046E418F" w:rsidR="008770F3" w:rsidRDefault="00944A1F" w:rsidP="00E818F3">
      <w:pPr>
        <w:spacing w:after="0"/>
        <w:ind w:firstLine="720"/>
        <w:contextualSpacing/>
      </w:pPr>
      <w:r>
        <w:t>In terms of agreeing or disagreeing with the author</w:t>
      </w:r>
      <w:r>
        <w:t xml:space="preserve">, I'm afraid I have to disagree. In as much as her points are </w:t>
      </w:r>
      <w:r w:rsidR="00AE1995">
        <w:t>interesting,</w:t>
      </w:r>
      <w:r>
        <w:t xml:space="preserve"> I am of the point that the western upbringing method is the best. </w:t>
      </w:r>
      <w:r w:rsidR="00EF7892">
        <w:t xml:space="preserve">Through </w:t>
      </w:r>
      <w:r w:rsidR="00AE1995">
        <w:t>these methods</w:t>
      </w:r>
      <w:r w:rsidR="00EF7892">
        <w:t xml:space="preserve">, the comfortability of the children is prioritized. I believe that </w:t>
      </w:r>
      <w:r w:rsidR="00AE1995">
        <w:t>personal</w:t>
      </w:r>
      <w:r w:rsidR="00876344">
        <w:t xml:space="preserve"> satisfaction is a good thing to have</w:t>
      </w:r>
      <w:r w:rsidR="00B9244A">
        <w:t xml:space="preserve">, and therefore by giving them the chance to choose for themselves what they feel is suitable to them without ruining their self-esteem is the best. </w:t>
      </w:r>
      <w:r w:rsidR="0021008A">
        <w:t>Also, in as much as education is essential or academic success, it is not worth calling your child a "garbage."</w:t>
      </w:r>
    </w:p>
    <w:p w14:paraId="14D5C22D" w14:textId="77777777" w:rsidR="008770F3" w:rsidRDefault="00944A1F" w:rsidP="00E818F3">
      <w:pPr>
        <w:spacing w:after="0"/>
        <w:contextualSpacing/>
        <w:jc w:val="left"/>
      </w:pPr>
      <w:r>
        <w:br w:type="page"/>
      </w:r>
    </w:p>
    <w:p w14:paraId="0BCDD886" w14:textId="2BFE7A2E" w:rsidR="00BA6F7C" w:rsidRPr="00BA6F7C" w:rsidRDefault="00E74B7C" w:rsidP="00E818F3">
      <w:pPr>
        <w:spacing w:after="0"/>
        <w:contextualSpacing/>
        <w:jc w:val="center"/>
        <w:rPr>
          <w:rFonts w:eastAsia="Times New Roman" w:cs="Times New Roman"/>
          <w:szCs w:val="24"/>
        </w:rPr>
      </w:pPr>
      <w:r>
        <w:rPr>
          <w:rFonts w:eastAsia="Times New Roman" w:cs="Times New Roman"/>
          <w:szCs w:val="24"/>
        </w:rPr>
        <w:lastRenderedPageBreak/>
        <w:t>Work</w:t>
      </w:r>
      <w:r w:rsidR="00944A1F" w:rsidRPr="00BA6F7C">
        <w:rPr>
          <w:rFonts w:eastAsia="Times New Roman" w:cs="Times New Roman"/>
          <w:szCs w:val="24"/>
        </w:rPr>
        <w:t xml:space="preserve"> Cited</w:t>
      </w:r>
    </w:p>
    <w:p w14:paraId="72F837E9" w14:textId="4C73274B" w:rsidR="00BA6F7C" w:rsidRPr="00BA6F7C" w:rsidRDefault="00944A1F" w:rsidP="00E818F3">
      <w:pPr>
        <w:spacing w:after="0"/>
        <w:ind w:left="720" w:right="375" w:hanging="720"/>
        <w:contextualSpacing/>
        <w:jc w:val="left"/>
        <w:rPr>
          <w:rFonts w:eastAsia="Times New Roman" w:cs="Times New Roman"/>
          <w:szCs w:val="24"/>
        </w:rPr>
      </w:pPr>
      <w:r w:rsidRPr="00BA6F7C">
        <w:rPr>
          <w:rFonts w:eastAsia="Times New Roman" w:cs="Times New Roman"/>
          <w:szCs w:val="24"/>
        </w:rPr>
        <w:t xml:space="preserve">Chua, Amy. "Why Chinese Mothers Are Superior." </w:t>
      </w:r>
      <w:r w:rsidRPr="00BA6F7C">
        <w:rPr>
          <w:rFonts w:eastAsia="Times New Roman" w:cs="Times New Roman"/>
          <w:i/>
          <w:iCs/>
          <w:szCs w:val="24"/>
        </w:rPr>
        <w:t>Wall Street Journal</w:t>
      </w:r>
      <w:r w:rsidRPr="00BA6F7C">
        <w:rPr>
          <w:rFonts w:eastAsia="Times New Roman" w:cs="Times New Roman"/>
          <w:szCs w:val="24"/>
        </w:rPr>
        <w:t xml:space="preserve">, Wall Street Journal, 8 Jan. 2011, </w:t>
      </w:r>
      <w:bookmarkStart w:id="0" w:name="_GoBack"/>
      <w:bookmarkEnd w:id="0"/>
      <w:r w:rsidR="00E74B7C">
        <w:rPr>
          <w:rFonts w:eastAsia="Times New Roman" w:cs="Times New Roman"/>
          <w:szCs w:val="24"/>
        </w:rPr>
        <w:fldChar w:fldCharType="begin"/>
      </w:r>
      <w:r w:rsidR="00E74B7C">
        <w:rPr>
          <w:rFonts w:eastAsia="Times New Roman" w:cs="Times New Roman"/>
          <w:szCs w:val="24"/>
        </w:rPr>
        <w:instrText xml:space="preserve"> HYPERLINK "http://</w:instrText>
      </w:r>
      <w:r w:rsidR="00E74B7C" w:rsidRPr="00BA6F7C">
        <w:rPr>
          <w:rFonts w:eastAsia="Times New Roman" w:cs="Times New Roman"/>
          <w:szCs w:val="24"/>
        </w:rPr>
        <w:instrText>www.wsj.com/articles/SB100014240527487041115045760597135</w:instrText>
      </w:r>
      <w:r w:rsidR="00E74B7C">
        <w:rPr>
          <w:rFonts w:eastAsia="Times New Roman" w:cs="Times New Roman"/>
          <w:szCs w:val="24"/>
        </w:rPr>
        <w:instrText xml:space="preserve">28698754. Accessed 6 Feb. 2020" </w:instrText>
      </w:r>
      <w:r w:rsidR="00E74B7C">
        <w:rPr>
          <w:rFonts w:eastAsia="Times New Roman" w:cs="Times New Roman"/>
          <w:szCs w:val="24"/>
        </w:rPr>
        <w:fldChar w:fldCharType="separate"/>
      </w:r>
      <w:r w:rsidR="00E74B7C" w:rsidRPr="0099075C">
        <w:rPr>
          <w:rStyle w:val="Hyperlink"/>
          <w:rFonts w:eastAsia="Times New Roman" w:cs="Times New Roman"/>
          <w:szCs w:val="24"/>
        </w:rPr>
        <w:t>www.wsj.com/articles/SB10001424052748704111504576059713528698754. Accessed 6 Feb. 2020</w:t>
      </w:r>
      <w:r w:rsidR="00E74B7C">
        <w:rPr>
          <w:rFonts w:eastAsia="Times New Roman" w:cs="Times New Roman"/>
          <w:szCs w:val="24"/>
        </w:rPr>
        <w:fldChar w:fldCharType="end"/>
      </w:r>
      <w:r w:rsidR="00E74B7C">
        <w:rPr>
          <w:rFonts w:eastAsia="Times New Roman" w:cs="Times New Roman"/>
          <w:szCs w:val="24"/>
        </w:rPr>
        <w:t xml:space="preserve">. </w:t>
      </w:r>
    </w:p>
    <w:p w14:paraId="44A4E191" w14:textId="22540198" w:rsidR="00C27189" w:rsidRPr="00775198" w:rsidRDefault="00C27189" w:rsidP="00E818F3">
      <w:pPr>
        <w:spacing w:after="0"/>
        <w:contextualSpacing/>
        <w:jc w:val="center"/>
      </w:pPr>
    </w:p>
    <w:sectPr w:rsidR="00C27189" w:rsidRPr="0077519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0EA19" w14:textId="77777777" w:rsidR="00944A1F" w:rsidRDefault="00944A1F">
      <w:pPr>
        <w:spacing w:after="0" w:line="240" w:lineRule="auto"/>
      </w:pPr>
      <w:r>
        <w:separator/>
      </w:r>
    </w:p>
  </w:endnote>
  <w:endnote w:type="continuationSeparator" w:id="0">
    <w:p w14:paraId="39EE988E" w14:textId="77777777" w:rsidR="00944A1F" w:rsidRDefault="00944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A0E79" w14:textId="77777777" w:rsidR="00944A1F" w:rsidRDefault="00944A1F">
      <w:pPr>
        <w:spacing w:after="0" w:line="240" w:lineRule="auto"/>
      </w:pPr>
      <w:r>
        <w:separator/>
      </w:r>
    </w:p>
  </w:footnote>
  <w:footnote w:type="continuationSeparator" w:id="0">
    <w:p w14:paraId="650D58DB" w14:textId="77777777" w:rsidR="00944A1F" w:rsidRDefault="00944A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31602" w14:textId="53164D92" w:rsidR="0002366D" w:rsidRDefault="00944A1F">
    <w:pPr>
      <w:pStyle w:val="Header"/>
      <w:jc w:val="right"/>
    </w:pPr>
    <w:r>
      <w:t xml:space="preserve">Surname </w:t>
    </w:r>
    <w:sdt>
      <w:sdtPr>
        <w:id w:val="15411645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4B7C">
          <w:rPr>
            <w:noProof/>
          </w:rPr>
          <w:t>1</w:t>
        </w:r>
        <w:r>
          <w:rPr>
            <w:noProof/>
          </w:rPr>
          <w:fldChar w:fldCharType="end"/>
        </w:r>
      </w:sdtContent>
    </w:sdt>
  </w:p>
  <w:p w14:paraId="2C769418" w14:textId="77777777" w:rsidR="0002366D" w:rsidRDefault="00023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4"/>
    <w:rsid w:val="0002366D"/>
    <w:rsid w:val="000A1961"/>
    <w:rsid w:val="000A472B"/>
    <w:rsid w:val="000B1640"/>
    <w:rsid w:val="000B5673"/>
    <w:rsid w:val="000C4FA5"/>
    <w:rsid w:val="000E6398"/>
    <w:rsid w:val="001362D8"/>
    <w:rsid w:val="00155257"/>
    <w:rsid w:val="00160B41"/>
    <w:rsid w:val="0018767E"/>
    <w:rsid w:val="001A742C"/>
    <w:rsid w:val="001F0E79"/>
    <w:rsid w:val="0021008A"/>
    <w:rsid w:val="00247B29"/>
    <w:rsid w:val="00301A6A"/>
    <w:rsid w:val="00306180"/>
    <w:rsid w:val="00337251"/>
    <w:rsid w:val="0039430B"/>
    <w:rsid w:val="003F048A"/>
    <w:rsid w:val="0045359A"/>
    <w:rsid w:val="004F508E"/>
    <w:rsid w:val="005277F8"/>
    <w:rsid w:val="005B4208"/>
    <w:rsid w:val="005E39B8"/>
    <w:rsid w:val="005F0171"/>
    <w:rsid w:val="00630D6A"/>
    <w:rsid w:val="00775198"/>
    <w:rsid w:val="00784A7B"/>
    <w:rsid w:val="0079545F"/>
    <w:rsid w:val="0080366E"/>
    <w:rsid w:val="008735E8"/>
    <w:rsid w:val="00876344"/>
    <w:rsid w:val="008770F3"/>
    <w:rsid w:val="00883E39"/>
    <w:rsid w:val="008F0369"/>
    <w:rsid w:val="00901963"/>
    <w:rsid w:val="00944A1F"/>
    <w:rsid w:val="009F7741"/>
    <w:rsid w:val="00A36962"/>
    <w:rsid w:val="00A70CA5"/>
    <w:rsid w:val="00A90408"/>
    <w:rsid w:val="00AA2531"/>
    <w:rsid w:val="00AB371A"/>
    <w:rsid w:val="00AB3F67"/>
    <w:rsid w:val="00AC260C"/>
    <w:rsid w:val="00AD6806"/>
    <w:rsid w:val="00AE1995"/>
    <w:rsid w:val="00B36692"/>
    <w:rsid w:val="00B427CF"/>
    <w:rsid w:val="00B9244A"/>
    <w:rsid w:val="00BA6F7C"/>
    <w:rsid w:val="00C04202"/>
    <w:rsid w:val="00C16D98"/>
    <w:rsid w:val="00C27189"/>
    <w:rsid w:val="00C75A3F"/>
    <w:rsid w:val="00CF2F94"/>
    <w:rsid w:val="00D07270"/>
    <w:rsid w:val="00D36AB0"/>
    <w:rsid w:val="00D44C7C"/>
    <w:rsid w:val="00D463CD"/>
    <w:rsid w:val="00D50B59"/>
    <w:rsid w:val="00DB2832"/>
    <w:rsid w:val="00E229E7"/>
    <w:rsid w:val="00E53102"/>
    <w:rsid w:val="00E64931"/>
    <w:rsid w:val="00E74B7C"/>
    <w:rsid w:val="00E818F3"/>
    <w:rsid w:val="00E92DEF"/>
    <w:rsid w:val="00ED0D2F"/>
    <w:rsid w:val="00EF7892"/>
    <w:rsid w:val="00F268BB"/>
    <w:rsid w:val="00F467BD"/>
    <w:rsid w:val="00F54D7B"/>
    <w:rsid w:val="00F94DF1"/>
    <w:rsid w:val="00FB6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DF89F9-3452-4775-9C72-29FFF6E6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6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66D"/>
    <w:rPr>
      <w:rFonts w:ascii="Times New Roman" w:hAnsi="Times New Roman"/>
      <w:sz w:val="24"/>
    </w:rPr>
  </w:style>
  <w:style w:type="paragraph" w:styleId="Footer">
    <w:name w:val="footer"/>
    <w:basedOn w:val="Normal"/>
    <w:link w:val="FooterChar"/>
    <w:uiPriority w:val="99"/>
    <w:unhideWhenUsed/>
    <w:rsid w:val="000236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66D"/>
    <w:rPr>
      <w:rFonts w:ascii="Times New Roman" w:hAnsi="Times New Roman"/>
      <w:sz w:val="24"/>
    </w:rPr>
  </w:style>
  <w:style w:type="paragraph" w:styleId="NormalWeb">
    <w:name w:val="Normal (Web)"/>
    <w:basedOn w:val="Normal"/>
    <w:uiPriority w:val="99"/>
    <w:semiHidden/>
    <w:unhideWhenUsed/>
    <w:rsid w:val="00BA6F7C"/>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BA6F7C"/>
    <w:rPr>
      <w:i/>
      <w:iCs/>
    </w:rPr>
  </w:style>
  <w:style w:type="character" w:styleId="Hyperlink">
    <w:name w:val="Hyperlink"/>
    <w:basedOn w:val="DefaultParagraphFont"/>
    <w:uiPriority w:val="99"/>
    <w:unhideWhenUsed/>
    <w:rsid w:val="00E74B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2020-02-06T12:55:00Z</dcterms:created>
  <dcterms:modified xsi:type="dcterms:W3CDTF">2020-02-06T12:55:00Z</dcterms:modified>
</cp:coreProperties>
</file>